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B7DC4" w14:textId="77777777" w:rsidR="008D30BE" w:rsidRDefault="008D30BE" w:rsidP="0023249F">
      <w:pPr>
        <w:pStyle w:val="NoSpacing"/>
        <w:jc w:val="center"/>
      </w:pPr>
    </w:p>
    <w:p w14:paraId="6C640E4E" w14:textId="77777777" w:rsidR="008D30BE" w:rsidRDefault="008D30BE" w:rsidP="0023249F">
      <w:pPr>
        <w:pStyle w:val="NoSpacing"/>
        <w:jc w:val="center"/>
      </w:pPr>
    </w:p>
    <w:p w14:paraId="037E232A" w14:textId="011F4563" w:rsidR="008D30BE" w:rsidRDefault="008D30BE" w:rsidP="0023249F">
      <w:pPr>
        <w:pStyle w:val="NoSpacing"/>
        <w:jc w:val="center"/>
      </w:pPr>
    </w:p>
    <w:p w14:paraId="27B59D97" w14:textId="7D6B6D4A" w:rsidR="008D30BE" w:rsidRDefault="008D30BE" w:rsidP="0023249F">
      <w:pPr>
        <w:pStyle w:val="NoSpacing"/>
        <w:jc w:val="center"/>
      </w:pPr>
    </w:p>
    <w:p w14:paraId="1D4CA782" w14:textId="77777777" w:rsidR="008D30BE" w:rsidRDefault="008D30BE" w:rsidP="0023249F">
      <w:pPr>
        <w:pStyle w:val="NoSpacing"/>
        <w:jc w:val="center"/>
      </w:pPr>
    </w:p>
    <w:p w14:paraId="401942A6" w14:textId="77777777" w:rsidR="008D30BE" w:rsidRDefault="008D30BE" w:rsidP="0023249F">
      <w:pPr>
        <w:pStyle w:val="NoSpacing"/>
        <w:jc w:val="center"/>
      </w:pPr>
    </w:p>
    <w:p w14:paraId="45DB44AE" w14:textId="77777777" w:rsidR="008D30BE" w:rsidRDefault="008D30BE" w:rsidP="0023249F">
      <w:pPr>
        <w:pStyle w:val="NoSpacing"/>
        <w:jc w:val="center"/>
      </w:pPr>
    </w:p>
    <w:p w14:paraId="33088090" w14:textId="77777777" w:rsidR="008D30BE" w:rsidRDefault="008D30BE" w:rsidP="0023249F">
      <w:pPr>
        <w:pStyle w:val="NoSpacing"/>
        <w:jc w:val="center"/>
      </w:pPr>
    </w:p>
    <w:p w14:paraId="4A9648D7" w14:textId="07E68EFF" w:rsidR="0023249F" w:rsidRDefault="0023249F" w:rsidP="0023249F">
      <w:pPr>
        <w:pStyle w:val="NoSpacing"/>
        <w:jc w:val="center"/>
      </w:pPr>
      <w:r>
        <w:t>VILLAGE BOARD OF TRUSTEES</w:t>
      </w:r>
    </w:p>
    <w:p w14:paraId="5EC1B2A1" w14:textId="04323743" w:rsidR="0023249F" w:rsidRDefault="0023249F" w:rsidP="0023249F">
      <w:pPr>
        <w:pStyle w:val="NoSpacing"/>
        <w:jc w:val="center"/>
      </w:pPr>
      <w:r>
        <w:t>REGULAR MEETING</w:t>
      </w:r>
    </w:p>
    <w:p w14:paraId="157EB06D" w14:textId="05BA2C47" w:rsidR="0023249F" w:rsidRDefault="00D871EC" w:rsidP="0023249F">
      <w:pPr>
        <w:pStyle w:val="NoSpacing"/>
        <w:jc w:val="center"/>
      </w:pPr>
      <w:r>
        <w:t>February 7, 2022</w:t>
      </w:r>
    </w:p>
    <w:p w14:paraId="1F419119" w14:textId="31682FE5" w:rsidR="0023249F" w:rsidRDefault="0023249F" w:rsidP="0023249F">
      <w:pPr>
        <w:pStyle w:val="NoSpacing"/>
      </w:pPr>
    </w:p>
    <w:p w14:paraId="0502266F" w14:textId="50B750C4" w:rsidR="0023249F" w:rsidRDefault="0023249F" w:rsidP="0023249F">
      <w:pPr>
        <w:pStyle w:val="NoSpacing"/>
        <w:jc w:val="center"/>
      </w:pPr>
      <w:r>
        <w:t>AGEND</w:t>
      </w:r>
      <w:r w:rsidR="007E161A">
        <w:t>A</w:t>
      </w:r>
    </w:p>
    <w:p w14:paraId="63EE4555" w14:textId="46E6C4DD" w:rsidR="0023249F" w:rsidRDefault="0023249F" w:rsidP="0023249F">
      <w:pPr>
        <w:pStyle w:val="NoSpacing"/>
      </w:pPr>
    </w:p>
    <w:p w14:paraId="1E1B3D36" w14:textId="3B4AF558" w:rsidR="0023249F" w:rsidRDefault="0023249F" w:rsidP="0023249F">
      <w:pPr>
        <w:pStyle w:val="NoSpacing"/>
      </w:pPr>
      <w:r>
        <w:t>7:00 PM</w:t>
      </w:r>
      <w:r>
        <w:tab/>
        <w:t xml:space="preserve">Roll call </w:t>
      </w:r>
    </w:p>
    <w:p w14:paraId="45B2FB73" w14:textId="357D4747" w:rsidR="0023249F" w:rsidRDefault="0023249F" w:rsidP="0023249F">
      <w:pPr>
        <w:pStyle w:val="NoSpacing"/>
      </w:pPr>
      <w:r>
        <w:tab/>
      </w:r>
      <w:r>
        <w:tab/>
        <w:t>Pledge of Allegiance</w:t>
      </w:r>
    </w:p>
    <w:p w14:paraId="222444BD" w14:textId="58CF9459" w:rsidR="0023249F" w:rsidRDefault="0023249F" w:rsidP="0023249F">
      <w:pPr>
        <w:pStyle w:val="NoSpacing"/>
      </w:pPr>
      <w:r>
        <w:tab/>
      </w:r>
      <w:r>
        <w:tab/>
      </w:r>
      <w:r w:rsidR="00DD674F">
        <w:t xml:space="preserve">Statement that the </w:t>
      </w:r>
      <w:r>
        <w:t xml:space="preserve">Open Meetings Act </w:t>
      </w:r>
      <w:r w:rsidR="00DD674F">
        <w:t>is located on back wall for review.</w:t>
      </w:r>
    </w:p>
    <w:p w14:paraId="0C4685F9" w14:textId="6CCFC963" w:rsidR="0023249F" w:rsidRDefault="0023249F" w:rsidP="0023249F">
      <w:pPr>
        <w:pStyle w:val="NoSpacing"/>
      </w:pPr>
      <w:r>
        <w:tab/>
      </w:r>
      <w:r>
        <w:tab/>
        <w:t>Approve Agenda</w:t>
      </w:r>
    </w:p>
    <w:p w14:paraId="7A6DD6AB" w14:textId="7EB2DB3A" w:rsidR="0023249F" w:rsidRDefault="0023249F" w:rsidP="0023249F">
      <w:pPr>
        <w:pStyle w:val="NoSpacing"/>
      </w:pPr>
      <w:r>
        <w:tab/>
      </w:r>
      <w:r>
        <w:tab/>
        <w:t xml:space="preserve">Approve </w:t>
      </w:r>
      <w:r w:rsidRPr="00D871EC">
        <w:t xml:space="preserve">minutes of </w:t>
      </w:r>
      <w:r w:rsidR="00D871EC" w:rsidRPr="00D871EC">
        <w:t>January</w:t>
      </w:r>
      <w:r w:rsidR="00D871EC">
        <w:t xml:space="preserve"> 3, 2022</w:t>
      </w:r>
    </w:p>
    <w:p w14:paraId="4D06885C" w14:textId="25CC3FBE" w:rsidR="0023249F" w:rsidRDefault="0023249F" w:rsidP="0023249F">
      <w:pPr>
        <w:pStyle w:val="NoSpacing"/>
      </w:pPr>
      <w:r>
        <w:tab/>
      </w:r>
      <w:r>
        <w:tab/>
        <w:t>Public Comments</w:t>
      </w:r>
    </w:p>
    <w:p w14:paraId="23515872" w14:textId="77777777" w:rsidR="00594209" w:rsidRDefault="00B32636" w:rsidP="0023249F">
      <w:pPr>
        <w:pStyle w:val="NoSpacing"/>
      </w:pPr>
      <w:r>
        <w:tab/>
      </w:r>
      <w:r>
        <w:tab/>
      </w:r>
    </w:p>
    <w:p w14:paraId="17683DF6" w14:textId="1483A1C1" w:rsidR="006346C2" w:rsidRDefault="0023249F" w:rsidP="00594209">
      <w:pPr>
        <w:pStyle w:val="NoSpacing"/>
        <w:ind w:left="720" w:firstLine="720"/>
        <w:rPr>
          <w:b/>
          <w:bCs/>
        </w:rPr>
      </w:pPr>
      <w:r w:rsidRPr="006346C2">
        <w:rPr>
          <w:b/>
          <w:bCs/>
        </w:rPr>
        <w:t>OLD BUSINESS:</w:t>
      </w:r>
    </w:p>
    <w:p w14:paraId="18E11B9E" w14:textId="77777777" w:rsidR="00D76B51" w:rsidRDefault="00D76B51" w:rsidP="00594209">
      <w:pPr>
        <w:pStyle w:val="NoSpacing"/>
        <w:ind w:left="720" w:firstLine="720"/>
        <w:rPr>
          <w:b/>
          <w:bCs/>
        </w:rPr>
      </w:pPr>
    </w:p>
    <w:p w14:paraId="3ED35F32" w14:textId="37C4D09B" w:rsidR="00D76B51" w:rsidRDefault="00D76B51" w:rsidP="00D76B51">
      <w:pPr>
        <w:pStyle w:val="NoSpacing"/>
        <w:ind w:left="720" w:firstLine="720"/>
      </w:pPr>
      <w:r>
        <w:t>Discuss open Board Position</w:t>
      </w:r>
    </w:p>
    <w:p w14:paraId="7FAA2ED3" w14:textId="77777777" w:rsidR="00D76B51" w:rsidRDefault="00D76B51" w:rsidP="00594209">
      <w:pPr>
        <w:pStyle w:val="NoSpacing"/>
        <w:ind w:left="720" w:firstLine="720"/>
        <w:rPr>
          <w:b/>
          <w:bCs/>
        </w:rPr>
      </w:pPr>
    </w:p>
    <w:p w14:paraId="1694AD52" w14:textId="77777777" w:rsidR="006346C2" w:rsidRPr="006346C2" w:rsidRDefault="00F77F65" w:rsidP="0023249F">
      <w:pPr>
        <w:pStyle w:val="NoSpacing"/>
        <w:rPr>
          <w:b/>
          <w:bCs/>
        </w:rPr>
      </w:pPr>
      <w:r>
        <w:tab/>
      </w:r>
      <w:r>
        <w:tab/>
      </w:r>
      <w:r w:rsidRPr="006346C2">
        <w:rPr>
          <w:b/>
          <w:bCs/>
        </w:rPr>
        <w:t>NEW BUSINESS:</w:t>
      </w:r>
    </w:p>
    <w:p w14:paraId="48B21C76" w14:textId="368E2324" w:rsidR="008927FD" w:rsidRDefault="008927FD" w:rsidP="002D306A">
      <w:pPr>
        <w:pStyle w:val="NoSpacing"/>
        <w:numPr>
          <w:ilvl w:val="0"/>
          <w:numId w:val="2"/>
        </w:numPr>
      </w:pPr>
      <w:r>
        <w:t>Jim Avery-drainage ditch on 455 road</w:t>
      </w:r>
    </w:p>
    <w:p w14:paraId="08EDC49D" w14:textId="77777777" w:rsidR="00664720" w:rsidRDefault="00664720" w:rsidP="00664720">
      <w:pPr>
        <w:pStyle w:val="NoSpacing"/>
        <w:numPr>
          <w:ilvl w:val="0"/>
          <w:numId w:val="2"/>
        </w:numPr>
      </w:pPr>
      <w:r>
        <w:t>SDL for St Patrick’s fish fry 3/25/2022-Mark Greckel</w:t>
      </w:r>
    </w:p>
    <w:p w14:paraId="203269EA" w14:textId="6B06B545" w:rsidR="002D306A" w:rsidRDefault="00E95A1F" w:rsidP="002D306A">
      <w:pPr>
        <w:pStyle w:val="NoSpacing"/>
        <w:numPr>
          <w:ilvl w:val="0"/>
          <w:numId w:val="2"/>
        </w:numPr>
      </w:pPr>
      <w:r>
        <w:t xml:space="preserve">Possible approval of </w:t>
      </w:r>
      <w:r w:rsidR="00C86455">
        <w:t>Ordinance 776 Approval of Nebraska Basic Codes</w:t>
      </w:r>
    </w:p>
    <w:p w14:paraId="3895B0DE" w14:textId="6C1F6FEC" w:rsidR="00E95A1F" w:rsidRDefault="00E95A1F" w:rsidP="002D306A">
      <w:pPr>
        <w:pStyle w:val="NoSpacing"/>
        <w:numPr>
          <w:ilvl w:val="0"/>
          <w:numId w:val="2"/>
        </w:numPr>
      </w:pPr>
      <w:r>
        <w:t>Possible approval or denial of Liquor License manager for Bronco Spur.</w:t>
      </w:r>
    </w:p>
    <w:p w14:paraId="2F68B862" w14:textId="0539559A" w:rsidR="00661841" w:rsidRDefault="00661841" w:rsidP="002D306A">
      <w:pPr>
        <w:pStyle w:val="NoSpacing"/>
        <w:numPr>
          <w:ilvl w:val="0"/>
          <w:numId w:val="2"/>
        </w:numPr>
      </w:pPr>
      <w:r>
        <w:t>Discuss accountant for Annual Audit</w:t>
      </w:r>
    </w:p>
    <w:p w14:paraId="6038F9E1" w14:textId="18859863" w:rsidR="0094607C" w:rsidRDefault="0094607C" w:rsidP="002D306A">
      <w:pPr>
        <w:pStyle w:val="NoSpacing"/>
        <w:numPr>
          <w:ilvl w:val="0"/>
          <w:numId w:val="2"/>
        </w:numPr>
      </w:pPr>
      <w:r>
        <w:t>Discuss Seward County Give Day</w:t>
      </w:r>
    </w:p>
    <w:p w14:paraId="4E3FFB63" w14:textId="179B8CD5" w:rsidR="001D2A7D" w:rsidRDefault="003409DD" w:rsidP="002D306A">
      <w:pPr>
        <w:pStyle w:val="NoSpacing"/>
        <w:numPr>
          <w:ilvl w:val="0"/>
          <w:numId w:val="2"/>
        </w:numPr>
      </w:pPr>
      <w:r>
        <w:t xml:space="preserve">Discuss </w:t>
      </w:r>
      <w:r w:rsidR="001D2A7D">
        <w:t xml:space="preserve">Park &amp; Rec Improvement </w:t>
      </w:r>
      <w:r>
        <w:t xml:space="preserve">(Shelter &amp; concession stand) </w:t>
      </w:r>
      <w:r w:rsidR="001D2A7D">
        <w:t xml:space="preserve">grant </w:t>
      </w:r>
      <w:r>
        <w:t>application</w:t>
      </w:r>
      <w:r w:rsidR="00C05740">
        <w:t>, money</w:t>
      </w:r>
      <w:r>
        <w:t xml:space="preserve"> &amp; bids </w:t>
      </w:r>
    </w:p>
    <w:p w14:paraId="0B9EC0D1" w14:textId="45768BDD" w:rsidR="003409DD" w:rsidRDefault="003409DD" w:rsidP="002D306A">
      <w:pPr>
        <w:pStyle w:val="NoSpacing"/>
        <w:numPr>
          <w:ilvl w:val="0"/>
          <w:numId w:val="2"/>
        </w:numPr>
      </w:pPr>
      <w:r>
        <w:t>Possible new letter of intent for Park &amp; Rec Improvement grant application</w:t>
      </w:r>
    </w:p>
    <w:p w14:paraId="6FE077DF" w14:textId="13DCACF1" w:rsidR="00C05740" w:rsidRDefault="00C05740" w:rsidP="002D306A">
      <w:pPr>
        <w:pStyle w:val="NoSpacing"/>
        <w:numPr>
          <w:ilvl w:val="0"/>
          <w:numId w:val="2"/>
        </w:numPr>
      </w:pPr>
      <w:r>
        <w:t>Discuss Solar, wind, short term rentals, container homes, shouses</w:t>
      </w:r>
      <w:r w:rsidR="00641CE5">
        <w:t xml:space="preserve"> and cat regulations.</w:t>
      </w:r>
    </w:p>
    <w:p w14:paraId="1B2D095D" w14:textId="77777777" w:rsidR="00366D40" w:rsidRDefault="00366D40" w:rsidP="00036FEB">
      <w:pPr>
        <w:pStyle w:val="NoSpacing"/>
        <w:ind w:left="1440"/>
      </w:pPr>
    </w:p>
    <w:p w14:paraId="35EC09B5" w14:textId="0CFD775F" w:rsidR="00036FEB" w:rsidRDefault="0016158E" w:rsidP="00036FEB">
      <w:pPr>
        <w:pStyle w:val="NoSpacing"/>
        <w:ind w:left="1440"/>
      </w:pPr>
      <w:r>
        <w:t>F</w:t>
      </w:r>
      <w:r w:rsidR="00036FEB">
        <w:t xml:space="preserve">ire </w:t>
      </w:r>
      <w:r w:rsidR="0068051E">
        <w:t>Dept.</w:t>
      </w:r>
      <w:r w:rsidR="00036FEB">
        <w:t xml:space="preserve"> Report</w:t>
      </w:r>
    </w:p>
    <w:p w14:paraId="5A7C031D" w14:textId="4EC10566" w:rsidR="00036FEB" w:rsidRDefault="00036FEB" w:rsidP="00036FEB">
      <w:pPr>
        <w:pStyle w:val="NoSpacing"/>
        <w:ind w:left="1440"/>
      </w:pPr>
      <w:r>
        <w:t>Sheriff report</w:t>
      </w:r>
    </w:p>
    <w:p w14:paraId="5DF8F83D" w14:textId="783571A8" w:rsidR="00036FEB" w:rsidRDefault="00036FEB" w:rsidP="00036FEB">
      <w:pPr>
        <w:pStyle w:val="NoSpacing"/>
        <w:ind w:left="1440"/>
      </w:pPr>
      <w:r>
        <w:t>Zoning Ins</w:t>
      </w:r>
      <w:r w:rsidR="00653156">
        <w:t>p</w:t>
      </w:r>
      <w:r>
        <w:t>ector report</w:t>
      </w:r>
    </w:p>
    <w:p w14:paraId="781ECAEC" w14:textId="59DB81DA" w:rsidR="00036FEB" w:rsidRDefault="00036FEB" w:rsidP="00036FEB">
      <w:pPr>
        <w:pStyle w:val="NoSpacing"/>
        <w:ind w:left="1440"/>
      </w:pPr>
      <w:r>
        <w:t>Chair report</w:t>
      </w:r>
    </w:p>
    <w:p w14:paraId="60B5BCB7" w14:textId="2C6B5427" w:rsidR="00320E32" w:rsidRDefault="00A95339" w:rsidP="00594209">
      <w:pPr>
        <w:pStyle w:val="NoSpacing"/>
        <w:ind w:left="1440"/>
      </w:pPr>
      <w:r>
        <w:t>Park Report</w:t>
      </w:r>
      <w:r w:rsidR="00320E32">
        <w:tab/>
      </w:r>
    </w:p>
    <w:p w14:paraId="72FBD4AE" w14:textId="20CD9927" w:rsidR="00036FEB" w:rsidRDefault="00036FEB" w:rsidP="00036FEB">
      <w:pPr>
        <w:pStyle w:val="NoSpacing"/>
        <w:ind w:left="1440"/>
      </w:pPr>
      <w:r>
        <w:t>Maintenance report</w:t>
      </w:r>
    </w:p>
    <w:p w14:paraId="0A791F13" w14:textId="02B021FD" w:rsidR="00036FEB" w:rsidRDefault="00036FEB" w:rsidP="00036FEB">
      <w:pPr>
        <w:pStyle w:val="NoSpacing"/>
        <w:ind w:left="1440"/>
      </w:pPr>
      <w:r>
        <w:t>Clerk’s report: review w/s accounts</w:t>
      </w:r>
    </w:p>
    <w:p w14:paraId="3A148EEC" w14:textId="5B6D02D3" w:rsidR="00036FEB" w:rsidRDefault="00036FEB" w:rsidP="00036FEB">
      <w:pPr>
        <w:pStyle w:val="NoSpacing"/>
        <w:ind w:left="1440"/>
      </w:pPr>
      <w:r>
        <w:t>Treasurer’s report</w:t>
      </w:r>
    </w:p>
    <w:p w14:paraId="00124F0B" w14:textId="3CBB7F04" w:rsidR="00036FEB" w:rsidRDefault="00036FEB" w:rsidP="00036FEB">
      <w:pPr>
        <w:pStyle w:val="NoSpacing"/>
        <w:ind w:left="1440"/>
      </w:pPr>
      <w:r>
        <w:t>Keno Report</w:t>
      </w:r>
    </w:p>
    <w:p w14:paraId="00049745" w14:textId="4CC475F6" w:rsidR="00036FEB" w:rsidRDefault="00036FEB" w:rsidP="00036FEB">
      <w:pPr>
        <w:pStyle w:val="NoSpacing"/>
        <w:ind w:left="1440"/>
      </w:pPr>
      <w:r>
        <w:t>Review/approve payment of claims</w:t>
      </w:r>
    </w:p>
    <w:p w14:paraId="2C3F8410" w14:textId="5253711C" w:rsidR="00036FEB" w:rsidRDefault="00036FEB" w:rsidP="00036FEB">
      <w:pPr>
        <w:pStyle w:val="NoSpacing"/>
        <w:ind w:left="1440"/>
      </w:pPr>
      <w:r>
        <w:t>Adjourn.</w:t>
      </w:r>
    </w:p>
    <w:p w14:paraId="66272C6A" w14:textId="07DFD845" w:rsidR="00036FEB" w:rsidRDefault="00036FEB" w:rsidP="00036FEB">
      <w:pPr>
        <w:pStyle w:val="NoSpacing"/>
        <w:ind w:left="1440"/>
      </w:pPr>
    </w:p>
    <w:p w14:paraId="317888EA" w14:textId="7829352C" w:rsidR="00036FEB" w:rsidRDefault="00036FEB" w:rsidP="00036FEB">
      <w:pPr>
        <w:pStyle w:val="NoSpacing"/>
        <w:ind w:left="1440"/>
      </w:pPr>
    </w:p>
    <w:p w14:paraId="5FE9D3B7" w14:textId="286C01B4" w:rsidR="00036FEB" w:rsidRDefault="00036FEB" w:rsidP="00036FEB">
      <w:pPr>
        <w:pStyle w:val="NoSpacing"/>
        <w:ind w:left="1440"/>
      </w:pPr>
    </w:p>
    <w:p w14:paraId="3630AEEA" w14:textId="21BBBC94" w:rsidR="00036FEB" w:rsidRDefault="00E25295" w:rsidP="009F07AA">
      <w:pPr>
        <w:pStyle w:val="NoSpacing"/>
        <w:jc w:val="center"/>
      </w:pPr>
      <w:r>
        <w:t>**The Village Board of Trustees reserve the right to enter into executive session to prevent the harm to an individual’s reputation, to protect public interests, or to discuss pending litigation**</w:t>
      </w:r>
      <w:r w:rsidR="00036FEB">
        <w:t>*</w:t>
      </w:r>
    </w:p>
    <w:sectPr w:rsidR="00036FEB" w:rsidSect="00EF1FFB">
      <w:pgSz w:w="12240" w:h="15840"/>
      <w:pgMar w:top="245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F452C"/>
    <w:multiLevelType w:val="hybridMultilevel"/>
    <w:tmpl w:val="602E448C"/>
    <w:lvl w:ilvl="0" w:tplc="141E15B8">
      <w:start w:val="1"/>
      <w:numFmt w:val="decimal"/>
      <w:lvlText w:val="%1)"/>
      <w:lvlJc w:val="left"/>
      <w:pPr>
        <w:ind w:left="18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" w15:restartNumberingAfterBreak="0">
    <w:nsid w:val="2FB15BB2"/>
    <w:multiLevelType w:val="hybridMultilevel"/>
    <w:tmpl w:val="CEC02860"/>
    <w:lvl w:ilvl="0" w:tplc="065C4184">
      <w:start w:val="1"/>
      <w:numFmt w:val="lowerLetter"/>
      <w:lvlText w:val="%1)"/>
      <w:lvlJc w:val="left"/>
      <w:pPr>
        <w:ind w:left="18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49F"/>
    <w:rsid w:val="00020978"/>
    <w:rsid w:val="00036FEB"/>
    <w:rsid w:val="00081A8E"/>
    <w:rsid w:val="0016158E"/>
    <w:rsid w:val="0017683D"/>
    <w:rsid w:val="001D1858"/>
    <w:rsid w:val="001D2A7D"/>
    <w:rsid w:val="001F61F6"/>
    <w:rsid w:val="00230A2D"/>
    <w:rsid w:val="0023249F"/>
    <w:rsid w:val="002D306A"/>
    <w:rsid w:val="00320E32"/>
    <w:rsid w:val="00323675"/>
    <w:rsid w:val="003409DD"/>
    <w:rsid w:val="00366D40"/>
    <w:rsid w:val="004B637E"/>
    <w:rsid w:val="004D071A"/>
    <w:rsid w:val="004D1B41"/>
    <w:rsid w:val="00594209"/>
    <w:rsid w:val="006346C2"/>
    <w:rsid w:val="00641CE5"/>
    <w:rsid w:val="00643B5E"/>
    <w:rsid w:val="00653156"/>
    <w:rsid w:val="00661841"/>
    <w:rsid w:val="00664720"/>
    <w:rsid w:val="0068051E"/>
    <w:rsid w:val="006B4DBB"/>
    <w:rsid w:val="006F0360"/>
    <w:rsid w:val="007923E4"/>
    <w:rsid w:val="007D32D2"/>
    <w:rsid w:val="007E161A"/>
    <w:rsid w:val="0082474D"/>
    <w:rsid w:val="008927FD"/>
    <w:rsid w:val="008D30BE"/>
    <w:rsid w:val="0094607C"/>
    <w:rsid w:val="009848A4"/>
    <w:rsid w:val="009F07AA"/>
    <w:rsid w:val="00A2216C"/>
    <w:rsid w:val="00A95339"/>
    <w:rsid w:val="00B32636"/>
    <w:rsid w:val="00B81677"/>
    <w:rsid w:val="00B93078"/>
    <w:rsid w:val="00C05740"/>
    <w:rsid w:val="00C86455"/>
    <w:rsid w:val="00CC2BAB"/>
    <w:rsid w:val="00CD2B8E"/>
    <w:rsid w:val="00D76B51"/>
    <w:rsid w:val="00D871EC"/>
    <w:rsid w:val="00DD674F"/>
    <w:rsid w:val="00E25295"/>
    <w:rsid w:val="00E95A1F"/>
    <w:rsid w:val="00ED4474"/>
    <w:rsid w:val="00EF1FFB"/>
    <w:rsid w:val="00F27587"/>
    <w:rsid w:val="00F7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ACCCF"/>
  <w15:chartTrackingRefBased/>
  <w15:docId w15:val="{B70F9064-34A9-48D5-9ECA-43EA7B13D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24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Wiemer</dc:creator>
  <cp:keywords/>
  <dc:description/>
  <cp:lastModifiedBy>Village of Utica NE</cp:lastModifiedBy>
  <cp:revision>22</cp:revision>
  <cp:lastPrinted>2020-01-03T16:20:00Z</cp:lastPrinted>
  <dcterms:created xsi:type="dcterms:W3CDTF">2022-01-04T14:13:00Z</dcterms:created>
  <dcterms:modified xsi:type="dcterms:W3CDTF">2022-02-04T17:07:00Z</dcterms:modified>
</cp:coreProperties>
</file>